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615BE30D" w:rsidR="000972EF" w:rsidRPr="000972EF" w:rsidRDefault="002F7DB1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Bobtail</w:t>
            </w:r>
            <w:r w:rsidR="004B2ED2"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r>
              <w:rPr>
                <w:rFonts w:ascii="Microsoft Sans Serif" w:hAnsi="Microsoft Sans Serif" w:cs="Microsoft Sans Serif"/>
                <w:sz w:val="36"/>
                <w:szCs w:val="48"/>
              </w:rPr>
              <w:t>Old english sheepdog</w:t>
            </w:r>
          </w:p>
        </w:tc>
        <w:tc>
          <w:tcPr>
            <w:tcW w:w="4549" w:type="dxa"/>
          </w:tcPr>
          <w:p w14:paraId="7F02FD12" w14:textId="23AFA189" w:rsidR="000972EF" w:rsidRPr="000972EF" w:rsidRDefault="0022597A" w:rsidP="000071F2">
            <w:pPr>
              <w:jc w:val="center"/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47301D9" wp14:editId="516586C1">
                  <wp:simplePos x="0" y="0"/>
                  <wp:positionH relativeFrom="column">
                    <wp:posOffset>741096</wp:posOffset>
                  </wp:positionH>
                  <wp:positionV relativeFrom="paragraph">
                    <wp:posOffset>940</wp:posOffset>
                  </wp:positionV>
                  <wp:extent cx="1263650" cy="1263650"/>
                  <wp:effectExtent l="0" t="0" r="0" b="0"/>
                  <wp:wrapTight wrapText="bothSides">
                    <wp:wrapPolygon edited="0">
                      <wp:start x="0" y="0"/>
                      <wp:lineTo x="0" y="21166"/>
                      <wp:lineTo x="21166" y="21166"/>
                      <wp:lineTo x="21166" y="0"/>
                      <wp:lineTo x="0" y="0"/>
                    </wp:wrapPolygon>
                  </wp:wrapTight>
                  <wp:docPr id="190988932" name="Obrázek 2" descr="Bobtail diskuze - Psi - Atlaso for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img_tzAfZ4ndPNWN9u8P9vWj6A0_325" descr="Bobtail diskuze - Psi - Atlaso for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0" cy="126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81"/>
        <w:gridCol w:w="2461"/>
        <w:gridCol w:w="2048"/>
        <w:gridCol w:w="1903"/>
        <w:gridCol w:w="1953"/>
      </w:tblGrid>
      <w:tr w:rsidR="00785C7D" w14:paraId="0DBBDAB2" w14:textId="77777777" w:rsidTr="00785C7D">
        <w:trPr>
          <w:trHeight w:val="873"/>
        </w:trPr>
        <w:tc>
          <w:tcPr>
            <w:tcW w:w="781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461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48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1903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1953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785C7D" w14:paraId="5C9765AD" w14:textId="77777777" w:rsidTr="00785C7D">
        <w:trPr>
          <w:cantSplit/>
          <w:trHeight w:val="1134"/>
        </w:trPr>
        <w:tc>
          <w:tcPr>
            <w:tcW w:w="781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461" w:type="dxa"/>
          </w:tcPr>
          <w:p w14:paraId="6FD977B2" w14:textId="61A526E2" w:rsidR="000972EF" w:rsidRPr="00865185" w:rsidRDefault="002F7DB1" w:rsidP="004B2ED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Mikroftalmus s MOD</w:t>
            </w:r>
          </w:p>
        </w:tc>
        <w:tc>
          <w:tcPr>
            <w:tcW w:w="2048" w:type="dxa"/>
          </w:tcPr>
          <w:p w14:paraId="04D1D37D" w14:textId="2D6DE847" w:rsidR="000972EF" w:rsidRPr="00865185" w:rsidRDefault="002F7DB1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Vývojová </w:t>
            </w:r>
            <w:r w:rsidR="00B708FB">
              <w:rPr>
                <w:rFonts w:ascii="Microsoft Sans Serif" w:hAnsi="Microsoft Sans Serif" w:cs="Microsoft Sans Serif"/>
                <w:sz w:val="22"/>
                <w:szCs w:val="32"/>
              </w:rPr>
              <w:t>anomálie.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abnormálně malý bulbus spojený s multiplním kongenitálním okulárním defektem</w:t>
            </w:r>
          </w:p>
        </w:tc>
        <w:tc>
          <w:tcPr>
            <w:tcW w:w="1903" w:type="dxa"/>
          </w:tcPr>
          <w:p w14:paraId="00AB2493" w14:textId="74928BE3" w:rsidR="000972EF" w:rsidRPr="00865185" w:rsidRDefault="002F7DB1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53" w:type="dxa"/>
          </w:tcPr>
          <w:p w14:paraId="40A6DDCA" w14:textId="4190DAFF" w:rsidR="000972EF" w:rsidRPr="00865185" w:rsidRDefault="00E4781C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785C7D" w14:paraId="3949BCFD" w14:textId="77777777" w:rsidTr="00785C7D">
        <w:trPr>
          <w:cantSplit/>
          <w:trHeight w:val="1134"/>
        </w:trPr>
        <w:tc>
          <w:tcPr>
            <w:tcW w:w="781" w:type="dxa"/>
            <w:vAlign w:val="center"/>
          </w:tcPr>
          <w:p w14:paraId="3724743E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461" w:type="dxa"/>
          </w:tcPr>
          <w:p w14:paraId="0C8C3290" w14:textId="57E11BF4" w:rsidR="000972EF" w:rsidRPr="00865185" w:rsidRDefault="004B2ED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Distichiáza</w:t>
            </w:r>
          </w:p>
        </w:tc>
        <w:tc>
          <w:tcPr>
            <w:tcW w:w="2048" w:type="dxa"/>
          </w:tcPr>
          <w:p w14:paraId="797C6F16" w14:textId="31B58AD0" w:rsidR="000972EF" w:rsidRPr="00865185" w:rsidRDefault="00FA6BD9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Nástup možný kdykoliv během života, nutná plemenná depistáž</w:t>
            </w:r>
          </w:p>
        </w:tc>
        <w:tc>
          <w:tcPr>
            <w:tcW w:w="1903" w:type="dxa"/>
          </w:tcPr>
          <w:p w14:paraId="35BEA8B6" w14:textId="71A0D678" w:rsidR="000972EF" w:rsidRPr="00865185" w:rsidRDefault="002F7DB1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53" w:type="dxa"/>
          </w:tcPr>
          <w:p w14:paraId="6E5B228F" w14:textId="1463986F" w:rsidR="000972EF" w:rsidRPr="00865185" w:rsidRDefault="00E4781C" w:rsidP="00E4781C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</w:tc>
      </w:tr>
      <w:tr w:rsidR="00785C7D" w14:paraId="34A2F2DB" w14:textId="77777777" w:rsidTr="00785C7D">
        <w:trPr>
          <w:cantSplit/>
          <w:trHeight w:val="1134"/>
        </w:trPr>
        <w:tc>
          <w:tcPr>
            <w:tcW w:w="781" w:type="dxa"/>
            <w:vAlign w:val="center"/>
          </w:tcPr>
          <w:p w14:paraId="5CE4054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461" w:type="dxa"/>
          </w:tcPr>
          <w:p w14:paraId="32AA9C87" w14:textId="6CF77AE7" w:rsidR="000972EF" w:rsidRPr="00865185" w:rsidRDefault="00FA6BD9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PPM</w:t>
            </w:r>
          </w:p>
        </w:tc>
        <w:tc>
          <w:tcPr>
            <w:tcW w:w="2048" w:type="dxa"/>
          </w:tcPr>
          <w:p w14:paraId="6AB2C3D4" w14:textId="77777777" w:rsidR="004B2ED2" w:rsidRDefault="004B2ED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iris-iris </w:t>
            </w:r>
          </w:p>
          <w:p w14:paraId="5643C1EE" w14:textId="667D29A0" w:rsidR="000972EF" w:rsidRPr="00865185" w:rsidRDefault="00FA6BD9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Regrese možná do 3 měsíců věku</w:t>
            </w:r>
          </w:p>
        </w:tc>
        <w:tc>
          <w:tcPr>
            <w:tcW w:w="1903" w:type="dxa"/>
          </w:tcPr>
          <w:p w14:paraId="0073ADF8" w14:textId="108CB5AD" w:rsidR="000972EF" w:rsidRPr="00865185" w:rsidRDefault="00FA6BD9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53" w:type="dxa"/>
          </w:tcPr>
          <w:p w14:paraId="08559300" w14:textId="12D98639" w:rsidR="000972EF" w:rsidRDefault="000071F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0166715C" w14:textId="77777777" w:rsidR="00785C7D" w:rsidRDefault="00785C7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A19DF63" w14:textId="77777777" w:rsidR="00785C7D" w:rsidRDefault="00785C7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Stupně iris-lens, iris-</w:t>
            </w:r>
            <w:r w:rsidR="000071F2">
              <w:rPr>
                <w:rFonts w:ascii="Microsoft Sans Serif" w:hAnsi="Microsoft Sans Serif" w:cs="Microsoft Sans Serif"/>
                <w:sz w:val="22"/>
                <w:szCs w:val="32"/>
              </w:rPr>
              <w:t>c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ornea</w:t>
            </w:r>
          </w:p>
          <w:p w14:paraId="70E5A2C9" w14:textId="15982382" w:rsidR="004B2ED2" w:rsidRPr="00865185" w:rsidRDefault="004B2ED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785C7D" w14:paraId="3EBF8B2B" w14:textId="77777777" w:rsidTr="00785C7D">
        <w:trPr>
          <w:cantSplit/>
          <w:trHeight w:val="1134"/>
        </w:trPr>
        <w:tc>
          <w:tcPr>
            <w:tcW w:w="781" w:type="dxa"/>
            <w:vAlign w:val="center"/>
          </w:tcPr>
          <w:p w14:paraId="6A4B87E9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461" w:type="dxa"/>
          </w:tcPr>
          <w:p w14:paraId="6EA9D301" w14:textId="3DA3F12E" w:rsidR="000972EF" w:rsidRPr="00865185" w:rsidRDefault="00FA6BD9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048" w:type="dxa"/>
          </w:tcPr>
          <w:p w14:paraId="55AFB832" w14:textId="61FE01D7" w:rsidR="0022597A" w:rsidRDefault="00B7116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Nástup a progrese vysoce variabilní</w:t>
            </w:r>
            <w:r w:rsidR="0022597A">
              <w:rPr>
                <w:rFonts w:ascii="Microsoft Sans Serif" w:hAnsi="Microsoft Sans Serif" w:cs="Microsoft Sans Serif"/>
                <w:sz w:val="22"/>
                <w:szCs w:val="32"/>
              </w:rPr>
              <w:t xml:space="preserve"> (nukleární, posteriorní kortikální, možná souvislost s</w:t>
            </w:r>
            <w:r w:rsidR="008A0C3B">
              <w:rPr>
                <w:rFonts w:ascii="Microsoft Sans Serif" w:hAnsi="Microsoft Sans Serif" w:cs="Microsoft Sans Serif"/>
                <w:sz w:val="22"/>
                <w:szCs w:val="32"/>
              </w:rPr>
              <w:t> odchlípením sítnice)</w:t>
            </w:r>
          </w:p>
          <w:p w14:paraId="0410B3A5" w14:textId="70D917A8" w:rsidR="000972EF" w:rsidRPr="00865185" w:rsidRDefault="0022597A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9 měs-6 let</w:t>
            </w:r>
          </w:p>
        </w:tc>
        <w:tc>
          <w:tcPr>
            <w:tcW w:w="1903" w:type="dxa"/>
          </w:tcPr>
          <w:p w14:paraId="6E91A646" w14:textId="57655351" w:rsidR="000972EF" w:rsidRDefault="00FA6BD9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0FC8722C" w14:textId="67611C66" w:rsidR="00FA6BD9" w:rsidRPr="00865185" w:rsidRDefault="00FA6BD9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Není definována</w:t>
            </w:r>
            <w:r w:rsidR="00B71168">
              <w:rPr>
                <w:rFonts w:ascii="Microsoft Sans Serif" w:hAnsi="Microsoft Sans Serif" w:cs="Microsoft Sans Serif"/>
                <w:sz w:val="22"/>
                <w:szCs w:val="32"/>
              </w:rPr>
              <w:t xml:space="preserve"> Předpoklad autosomálně recesivní</w:t>
            </w:r>
          </w:p>
        </w:tc>
        <w:tc>
          <w:tcPr>
            <w:tcW w:w="1953" w:type="dxa"/>
          </w:tcPr>
          <w:p w14:paraId="17D0C26D" w14:textId="319B6452" w:rsidR="000972EF" w:rsidRPr="00865185" w:rsidRDefault="00FA6BD9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785C7D" w14:paraId="10A935A8" w14:textId="77777777" w:rsidTr="00785C7D">
        <w:trPr>
          <w:cantSplit/>
          <w:trHeight w:val="1134"/>
        </w:trPr>
        <w:tc>
          <w:tcPr>
            <w:tcW w:w="781" w:type="dxa"/>
            <w:vAlign w:val="center"/>
          </w:tcPr>
          <w:p w14:paraId="554AB39B" w14:textId="77777777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461" w:type="dxa"/>
          </w:tcPr>
          <w:p w14:paraId="2DD929FC" w14:textId="71FA3DD3" w:rsidR="00FA6BD9" w:rsidRPr="00865185" w:rsidRDefault="00FA6BD9" w:rsidP="004B2ED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Retinální dysplasie RD foldy</w:t>
            </w:r>
          </w:p>
        </w:tc>
        <w:tc>
          <w:tcPr>
            <w:tcW w:w="2048" w:type="dxa"/>
          </w:tcPr>
          <w:p w14:paraId="7F2C78DE" w14:textId="79ED5471" w:rsidR="00865185" w:rsidRPr="00865185" w:rsidRDefault="00B7116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Částečná i kompletní regrese s dospíváním je možná</w:t>
            </w:r>
          </w:p>
        </w:tc>
        <w:tc>
          <w:tcPr>
            <w:tcW w:w="1903" w:type="dxa"/>
          </w:tcPr>
          <w:p w14:paraId="500E8484" w14:textId="77777777" w:rsidR="004B2ED2" w:rsidRDefault="004B2ED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6825D20F" w14:textId="70A39EC3" w:rsidR="00B71168" w:rsidRPr="00865185" w:rsidRDefault="00B7116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Předpoklad autosomálně recesivní</w:t>
            </w:r>
          </w:p>
        </w:tc>
        <w:tc>
          <w:tcPr>
            <w:tcW w:w="1953" w:type="dxa"/>
          </w:tcPr>
          <w:p w14:paraId="0DF87B92" w14:textId="487CBA1D" w:rsidR="00865185" w:rsidRPr="00865185" w:rsidRDefault="000071F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785C7D" w14:paraId="24CB0390" w14:textId="77777777" w:rsidTr="00785C7D">
        <w:trPr>
          <w:cantSplit/>
          <w:trHeight w:val="1134"/>
        </w:trPr>
        <w:tc>
          <w:tcPr>
            <w:tcW w:w="781" w:type="dxa"/>
            <w:vAlign w:val="center"/>
          </w:tcPr>
          <w:p w14:paraId="467C288D" w14:textId="77777777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461" w:type="dxa"/>
          </w:tcPr>
          <w:p w14:paraId="242C7DBE" w14:textId="58E50C8C" w:rsidR="00B71168" w:rsidRPr="00865185" w:rsidRDefault="00B71168" w:rsidP="004B2ED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Entropium</w:t>
            </w:r>
          </w:p>
        </w:tc>
        <w:tc>
          <w:tcPr>
            <w:tcW w:w="2048" w:type="dxa"/>
          </w:tcPr>
          <w:p w14:paraId="59E0B7AA" w14:textId="056398AE" w:rsidR="00865185" w:rsidRPr="00865185" w:rsidRDefault="004B2ED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Inferiorní, laterální, spastické</w:t>
            </w:r>
          </w:p>
        </w:tc>
        <w:tc>
          <w:tcPr>
            <w:tcW w:w="1903" w:type="dxa"/>
          </w:tcPr>
          <w:p w14:paraId="1CF2E634" w14:textId="714858A5" w:rsidR="00865185" w:rsidRPr="00865185" w:rsidRDefault="00B7116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53" w:type="dxa"/>
          </w:tcPr>
          <w:p w14:paraId="2D760C85" w14:textId="64C641E7" w:rsidR="00865185" w:rsidRPr="00865185" w:rsidRDefault="00785C7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A0C3B" w14:paraId="390C7446" w14:textId="77777777" w:rsidTr="00785C7D">
        <w:trPr>
          <w:cantSplit/>
          <w:trHeight w:val="1134"/>
        </w:trPr>
        <w:tc>
          <w:tcPr>
            <w:tcW w:w="781" w:type="dxa"/>
            <w:vAlign w:val="center"/>
          </w:tcPr>
          <w:p w14:paraId="631D2C93" w14:textId="1617C08F" w:rsidR="00B71168" w:rsidRDefault="00B71168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G</w:t>
            </w:r>
          </w:p>
        </w:tc>
        <w:tc>
          <w:tcPr>
            <w:tcW w:w="2461" w:type="dxa"/>
          </w:tcPr>
          <w:p w14:paraId="7143F404" w14:textId="75C7A95A" w:rsidR="00B71168" w:rsidRDefault="00B7116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Anomálie ligamentum pectinatum</w:t>
            </w:r>
          </w:p>
        </w:tc>
        <w:tc>
          <w:tcPr>
            <w:tcW w:w="2048" w:type="dxa"/>
          </w:tcPr>
          <w:p w14:paraId="56F53DE1" w14:textId="1429A69F" w:rsidR="00B71168" w:rsidRPr="00865185" w:rsidRDefault="0022597A" w:rsidP="0022597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Možná odpovědnost za kongenitální glaukom nebo za akutní glaukom u psů starších 5ti let</w:t>
            </w:r>
          </w:p>
        </w:tc>
        <w:tc>
          <w:tcPr>
            <w:tcW w:w="1903" w:type="dxa"/>
          </w:tcPr>
          <w:p w14:paraId="1953C778" w14:textId="38755291" w:rsidR="00B71168" w:rsidRDefault="00B7116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53" w:type="dxa"/>
          </w:tcPr>
          <w:p w14:paraId="3E17FB32" w14:textId="60AB93AE" w:rsidR="00B71168" w:rsidRPr="00865185" w:rsidRDefault="00785C7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785C7D" w14:paraId="412343B0" w14:textId="77777777" w:rsidTr="00785C7D">
        <w:trPr>
          <w:cantSplit/>
          <w:trHeight w:val="1134"/>
        </w:trPr>
        <w:tc>
          <w:tcPr>
            <w:tcW w:w="781" w:type="dxa"/>
            <w:vAlign w:val="center"/>
          </w:tcPr>
          <w:p w14:paraId="0C03272B" w14:textId="1E0EA300" w:rsidR="0022597A" w:rsidRDefault="0022597A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H</w:t>
            </w:r>
          </w:p>
        </w:tc>
        <w:tc>
          <w:tcPr>
            <w:tcW w:w="2461" w:type="dxa"/>
          </w:tcPr>
          <w:p w14:paraId="29C684AF" w14:textId="77777777" w:rsidR="0022597A" w:rsidRDefault="0022597A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Dystrofie rohovky</w:t>
            </w:r>
          </w:p>
          <w:p w14:paraId="1B1F39F4" w14:textId="77777777" w:rsidR="0022597A" w:rsidRDefault="0022597A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00242D5" w14:textId="56BFFB0A" w:rsidR="0022597A" w:rsidRDefault="0022597A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stromální</w:t>
            </w:r>
          </w:p>
        </w:tc>
        <w:tc>
          <w:tcPr>
            <w:tcW w:w="2048" w:type="dxa"/>
          </w:tcPr>
          <w:p w14:paraId="75AFADFA" w14:textId="6BC178FE" w:rsidR="0022597A" w:rsidRPr="0022597A" w:rsidRDefault="0022597A" w:rsidP="0022597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22597A">
              <w:rPr>
                <w:rFonts w:ascii="Microsoft Sans Serif" w:hAnsi="Microsoft Sans Serif" w:cs="Microsoft Sans Serif"/>
                <w:sz w:val="22"/>
                <w:szCs w:val="32"/>
              </w:rPr>
              <w:t>Subepiteli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</w:t>
            </w:r>
            <w:r w:rsidRPr="0022597A">
              <w:rPr>
                <w:rFonts w:ascii="Microsoft Sans Serif" w:hAnsi="Microsoft Sans Serif" w:cs="Microsoft Sans Serif"/>
                <w:sz w:val="22"/>
                <w:szCs w:val="32"/>
              </w:rPr>
              <w:t>,</w:t>
            </w:r>
          </w:p>
          <w:p w14:paraId="6FB2429C" w14:textId="79210C62" w:rsidR="0022597A" w:rsidRPr="0022597A" w:rsidRDefault="0022597A" w:rsidP="0022597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22597A">
              <w:rPr>
                <w:rFonts w:ascii="Microsoft Sans Serif" w:hAnsi="Microsoft Sans Serif" w:cs="Microsoft Sans Serif"/>
                <w:sz w:val="22"/>
                <w:szCs w:val="32"/>
              </w:rPr>
              <w:t>mi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k</w:t>
            </w:r>
            <w:r w:rsidRPr="0022597A">
              <w:rPr>
                <w:rFonts w:ascii="Microsoft Sans Serif" w:hAnsi="Microsoft Sans Serif" w:cs="Microsoft Sans Serif"/>
                <w:sz w:val="22"/>
                <w:szCs w:val="32"/>
              </w:rPr>
              <w:t>ro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k</w:t>
            </w:r>
            <w:r w:rsidRPr="0022597A">
              <w:rPr>
                <w:rFonts w:ascii="Microsoft Sans Serif" w:hAnsi="Microsoft Sans Serif" w:cs="Microsoft Sans Serif"/>
                <w:sz w:val="22"/>
                <w:szCs w:val="32"/>
              </w:rPr>
              <w:t>rystalin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ová</w:t>
            </w:r>
            <w:r w:rsidRPr="0022597A">
              <w:rPr>
                <w:rFonts w:ascii="Microsoft Sans Serif" w:hAnsi="Microsoft Sans Serif" w:cs="Microsoft Sans Serif"/>
                <w:sz w:val="22"/>
                <w:szCs w:val="32"/>
              </w:rPr>
              <w:t>,</w:t>
            </w:r>
          </w:p>
          <w:p w14:paraId="21CAD7A6" w14:textId="4EE38D32" w:rsidR="0022597A" w:rsidRPr="00865185" w:rsidRDefault="0022597A" w:rsidP="0022597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ve věku </w:t>
            </w:r>
            <w:r w:rsidRPr="0022597A">
              <w:rPr>
                <w:rFonts w:ascii="Microsoft Sans Serif" w:hAnsi="Microsoft Sans Serif" w:cs="Microsoft Sans Serif"/>
                <w:sz w:val="22"/>
                <w:szCs w:val="32"/>
              </w:rPr>
              <w:t xml:space="preserve">1-4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roku</w:t>
            </w:r>
          </w:p>
        </w:tc>
        <w:tc>
          <w:tcPr>
            <w:tcW w:w="1903" w:type="dxa"/>
          </w:tcPr>
          <w:p w14:paraId="7DBFAEED" w14:textId="41C6474B" w:rsidR="0022597A" w:rsidRDefault="0022597A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53" w:type="dxa"/>
          </w:tcPr>
          <w:p w14:paraId="3DA6C012" w14:textId="4348F9D5" w:rsidR="0022597A" w:rsidRPr="00865185" w:rsidRDefault="004B2ED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8A0C3B" w14:paraId="058B3484" w14:textId="77777777" w:rsidTr="00785C7D">
        <w:trPr>
          <w:cantSplit/>
          <w:trHeight w:val="1134"/>
        </w:trPr>
        <w:tc>
          <w:tcPr>
            <w:tcW w:w="781" w:type="dxa"/>
            <w:vAlign w:val="center"/>
          </w:tcPr>
          <w:p w14:paraId="2DD5635E" w14:textId="66275333" w:rsidR="00B71168" w:rsidRDefault="008A0C3B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CH</w:t>
            </w:r>
          </w:p>
        </w:tc>
        <w:tc>
          <w:tcPr>
            <w:tcW w:w="2461" w:type="dxa"/>
          </w:tcPr>
          <w:p w14:paraId="2804C139" w14:textId="77777777" w:rsidR="00B71168" w:rsidRDefault="008A0C3B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PRA</w:t>
            </w:r>
          </w:p>
          <w:p w14:paraId="6E51E0FE" w14:textId="2BAB22FD" w:rsidR="008A0C3B" w:rsidRDefault="008A0C3B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</w:t>
            </w:r>
          </w:p>
        </w:tc>
        <w:tc>
          <w:tcPr>
            <w:tcW w:w="2048" w:type="dxa"/>
          </w:tcPr>
          <w:p w14:paraId="563153ED" w14:textId="5158EC6E" w:rsidR="00B71168" w:rsidRPr="00865185" w:rsidRDefault="008A0C3B" w:rsidP="008A0C3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Příznaky ve věku 4 let, oslepnutí v 8 doprovázeno kataraktou</w:t>
            </w:r>
          </w:p>
        </w:tc>
        <w:tc>
          <w:tcPr>
            <w:tcW w:w="1903" w:type="dxa"/>
          </w:tcPr>
          <w:p w14:paraId="17069A53" w14:textId="77777777" w:rsidR="00B71168" w:rsidRDefault="008A0C3B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3D6D9B6A" w14:textId="21146A12" w:rsidR="008A0C3B" w:rsidRDefault="008A0C3B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Předpoklad autosomálně recesivní</w:t>
            </w:r>
          </w:p>
        </w:tc>
        <w:tc>
          <w:tcPr>
            <w:tcW w:w="1953" w:type="dxa"/>
          </w:tcPr>
          <w:p w14:paraId="30F01610" w14:textId="27E5E9F6" w:rsidR="00B71168" w:rsidRPr="00865185" w:rsidRDefault="008A0C3B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A0C3B" w14:paraId="4C632AB6" w14:textId="77777777" w:rsidTr="00785C7D">
        <w:trPr>
          <w:cantSplit/>
          <w:trHeight w:val="1049"/>
        </w:trPr>
        <w:tc>
          <w:tcPr>
            <w:tcW w:w="781" w:type="dxa"/>
            <w:vAlign w:val="center"/>
          </w:tcPr>
          <w:p w14:paraId="486A511E" w14:textId="2BD6A32F" w:rsidR="00B71168" w:rsidRDefault="00785C7D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I</w:t>
            </w:r>
          </w:p>
        </w:tc>
        <w:tc>
          <w:tcPr>
            <w:tcW w:w="2461" w:type="dxa"/>
          </w:tcPr>
          <w:p w14:paraId="31B6C956" w14:textId="7FC7D6C9" w:rsidR="00B71168" w:rsidRDefault="00785C7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</w:t>
            </w:r>
            <w:r w:rsidR="008A0C3B">
              <w:rPr>
                <w:rFonts w:ascii="Microsoft Sans Serif" w:hAnsi="Microsoft Sans Serif" w:cs="Microsoft Sans Serif"/>
                <w:sz w:val="22"/>
                <w:szCs w:val="32"/>
              </w:rPr>
              <w:t>ikropapila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/hypoplasie optického nervu</w:t>
            </w:r>
          </w:p>
        </w:tc>
        <w:tc>
          <w:tcPr>
            <w:tcW w:w="2048" w:type="dxa"/>
          </w:tcPr>
          <w:p w14:paraId="4C56AF20" w14:textId="77777777" w:rsidR="00B71168" w:rsidRPr="00865185" w:rsidRDefault="00B7116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903" w:type="dxa"/>
          </w:tcPr>
          <w:p w14:paraId="34893205" w14:textId="61757054" w:rsidR="00B71168" w:rsidRDefault="00785C7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53" w:type="dxa"/>
          </w:tcPr>
          <w:p w14:paraId="0E50CA07" w14:textId="056F571E" w:rsidR="00B71168" w:rsidRPr="00865185" w:rsidRDefault="00785C7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A0C3B" w14:paraId="43A46DDE" w14:textId="77777777" w:rsidTr="00785C7D">
        <w:trPr>
          <w:cantSplit/>
          <w:trHeight w:val="1134"/>
        </w:trPr>
        <w:tc>
          <w:tcPr>
            <w:tcW w:w="781" w:type="dxa"/>
            <w:vAlign w:val="center"/>
          </w:tcPr>
          <w:p w14:paraId="0E471795" w14:textId="52179549" w:rsidR="00B71168" w:rsidRDefault="00785C7D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J</w:t>
            </w:r>
          </w:p>
        </w:tc>
        <w:tc>
          <w:tcPr>
            <w:tcW w:w="2461" w:type="dxa"/>
          </w:tcPr>
          <w:p w14:paraId="58606CDE" w14:textId="6734C7D1" w:rsidR="00B71168" w:rsidRDefault="00785C7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Odchlípení sítnice</w:t>
            </w:r>
          </w:p>
        </w:tc>
        <w:tc>
          <w:tcPr>
            <w:tcW w:w="2048" w:type="dxa"/>
          </w:tcPr>
          <w:p w14:paraId="063D7444" w14:textId="63D88708" w:rsidR="00B71168" w:rsidRPr="00865185" w:rsidRDefault="00785C7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Různé příčiny</w:t>
            </w:r>
          </w:p>
        </w:tc>
        <w:tc>
          <w:tcPr>
            <w:tcW w:w="1903" w:type="dxa"/>
          </w:tcPr>
          <w:p w14:paraId="7EA21297" w14:textId="026A8184" w:rsidR="00B71168" w:rsidRDefault="00785C7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53" w:type="dxa"/>
          </w:tcPr>
          <w:p w14:paraId="2AB02C68" w14:textId="0BFFFD0C" w:rsidR="00B71168" w:rsidRPr="00865185" w:rsidRDefault="00785C7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133789D8" w14:textId="313B5EE8" w:rsidR="006A6FB0" w:rsidRPr="006A6FB0" w:rsidRDefault="006A6FB0" w:rsidP="006A6FB0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0972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D8C5F" w14:textId="77777777" w:rsidR="005C0B5C" w:rsidRDefault="005C0B5C" w:rsidP="000972EF">
      <w:pPr>
        <w:spacing w:after="0" w:line="240" w:lineRule="auto"/>
      </w:pPr>
      <w:r>
        <w:separator/>
      </w:r>
    </w:p>
  </w:endnote>
  <w:endnote w:type="continuationSeparator" w:id="0">
    <w:p w14:paraId="5DF07671" w14:textId="77777777" w:rsidR="005C0B5C" w:rsidRDefault="005C0B5C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64EFC" w14:textId="77777777" w:rsidR="005C0B5C" w:rsidRDefault="005C0B5C" w:rsidP="000972EF">
      <w:pPr>
        <w:spacing w:after="0" w:line="240" w:lineRule="auto"/>
      </w:pPr>
      <w:r>
        <w:separator/>
      </w:r>
    </w:p>
  </w:footnote>
  <w:footnote w:type="continuationSeparator" w:id="0">
    <w:p w14:paraId="3EB9B276" w14:textId="77777777" w:rsidR="005C0B5C" w:rsidRDefault="005C0B5C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071F2"/>
    <w:rsid w:val="00040405"/>
    <w:rsid w:val="000972EF"/>
    <w:rsid w:val="00161F3B"/>
    <w:rsid w:val="002073D5"/>
    <w:rsid w:val="002206AC"/>
    <w:rsid w:val="0022597A"/>
    <w:rsid w:val="002F7DB1"/>
    <w:rsid w:val="003819F8"/>
    <w:rsid w:val="00384979"/>
    <w:rsid w:val="003E7639"/>
    <w:rsid w:val="00402988"/>
    <w:rsid w:val="004568A2"/>
    <w:rsid w:val="004B2ED2"/>
    <w:rsid w:val="004C1DA7"/>
    <w:rsid w:val="00523774"/>
    <w:rsid w:val="005C0B5C"/>
    <w:rsid w:val="00655705"/>
    <w:rsid w:val="006A6FB0"/>
    <w:rsid w:val="006B3BA1"/>
    <w:rsid w:val="00785C7D"/>
    <w:rsid w:val="007A315C"/>
    <w:rsid w:val="00803F2F"/>
    <w:rsid w:val="00832E91"/>
    <w:rsid w:val="00865185"/>
    <w:rsid w:val="008A0C3B"/>
    <w:rsid w:val="008F4118"/>
    <w:rsid w:val="00950179"/>
    <w:rsid w:val="00A1193A"/>
    <w:rsid w:val="00A317E5"/>
    <w:rsid w:val="00A43A03"/>
    <w:rsid w:val="00B10BCB"/>
    <w:rsid w:val="00B708FB"/>
    <w:rsid w:val="00B71168"/>
    <w:rsid w:val="00C073AD"/>
    <w:rsid w:val="00C13DEF"/>
    <w:rsid w:val="00C36439"/>
    <w:rsid w:val="00CC673E"/>
    <w:rsid w:val="00CF199B"/>
    <w:rsid w:val="00DC0C55"/>
    <w:rsid w:val="00DC3B0D"/>
    <w:rsid w:val="00DF609E"/>
    <w:rsid w:val="00E4781C"/>
    <w:rsid w:val="00F237DA"/>
    <w:rsid w:val="00FA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3</TotalTime>
  <Pages>1</Pages>
  <Words>197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8</cp:revision>
  <dcterms:created xsi:type="dcterms:W3CDTF">2024-11-01T21:50:00Z</dcterms:created>
  <dcterms:modified xsi:type="dcterms:W3CDTF">2025-04-27T20:54:00Z</dcterms:modified>
</cp:coreProperties>
</file>